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7" w:rsidRDefault="00891A57" w:rsidP="00891A57">
      <w:pPr>
        <w:ind w:left="26" w:right="9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 по результатам  ГИА в </w:t>
      </w:r>
      <w:r w:rsidRPr="004447AA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447A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47AA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447A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891A57" w:rsidRDefault="00891A57" w:rsidP="00891A57">
      <w:pPr>
        <w:ind w:left="26"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47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91A57" w:rsidRDefault="00891A57" w:rsidP="00891A57">
      <w:pPr>
        <w:ind w:left="26" w:righ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57" w:rsidRPr="00891A57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В 202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1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-202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2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учебном году в школе обучалось 2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учащихся 11А класса.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По итогам года решением педагогического совета школы к государственной итоговой аттестации были до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пущены все учащиеся 11А класса.</w:t>
      </w:r>
    </w:p>
    <w:p w:rsidR="00891A57" w:rsidRDefault="00891A57" w:rsidP="00891A57">
      <w:pPr>
        <w:ind w:left="26"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53F9C16" wp14:editId="5453DDE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1A57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891A57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Средний балл по русскому языку на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4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балла выше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среднерайонного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Наивысший  балл  по  русскому языку  набрали  выпускники 11</w:t>
      </w:r>
      <w:proofErr w:type="gramStart"/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</w:t>
      </w:r>
      <w:proofErr w:type="gramEnd"/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класса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Змыслинская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Ольга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–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96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баллов,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Новоселецкий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Алексей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– 9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4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балл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а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Фоменко Софья и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Мыжирич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Алина  – 91 балл (учитель Марченко Н.Г.)</w:t>
      </w:r>
    </w:p>
    <w:p w:rsidR="00891A57" w:rsidRPr="004447AA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891A57" w:rsidRDefault="00891A57" w:rsidP="00891A57">
      <w:pPr>
        <w:jc w:val="both"/>
        <w:textAlignment w:val="baseline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  <w:r w:rsidRPr="004447A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Средний балл ЕГЭ по математике (профильной).</w:t>
      </w:r>
    </w:p>
    <w:p w:rsidR="00891A57" w:rsidRPr="004447AA" w:rsidRDefault="00891A57" w:rsidP="00891A57">
      <w:pPr>
        <w:jc w:val="both"/>
        <w:textAlignment w:val="baseline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</w:p>
    <w:p w:rsidR="00891A57" w:rsidRDefault="00891A57" w:rsidP="00891A57">
      <w:pPr>
        <w:ind w:left="26"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AA">
        <w:rPr>
          <w:rFonts w:ascii="Times New Roman" w:eastAsia="Calibri" w:hAnsi="Times New Roman" w:cs="Times New Roman"/>
          <w:bCs/>
          <w:noProof/>
          <w:kern w:val="24"/>
          <w:sz w:val="28"/>
          <w:szCs w:val="28"/>
          <w:lang w:bidi="ar-SA"/>
        </w:rPr>
        <w:drawing>
          <wp:inline distT="0" distB="0" distL="0" distR="0" wp14:anchorId="67961875" wp14:editId="043529DB">
            <wp:extent cx="5486400" cy="2190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1A57" w:rsidRDefault="00891A57" w:rsidP="00891A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91A57" w:rsidRPr="004447AA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Приняли участие в экзамене по математике (профильный уровень)-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13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выпускник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ов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59,1 %).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Обученность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составила 100 %.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891A57" w:rsidRPr="004447AA" w:rsidRDefault="00891A57" w:rsidP="00891A57">
      <w:pPr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       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Средний тестовый балл по школе – 6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0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балл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ов,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что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ниже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</w:rPr>
        <w:t>среднерайонного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на 1,3 балла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>. Наивысший  балл  по  математике  набрал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и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выпускни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ки 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11</w:t>
      </w:r>
      <w:proofErr w:type="gramStart"/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</w:t>
      </w:r>
      <w:proofErr w:type="gramEnd"/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класса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Гузик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Татьяна, Кочегаров Дмитрий-70</w:t>
      </w:r>
      <w:r w:rsidRPr="004447A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баллов и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Мыжирич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Алина- 72 балла</w:t>
      </w:r>
      <w:r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</w:t>
      </w:r>
      <w:r w:rsidRPr="004447A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учитель </w:t>
      </w:r>
      <w:proofErr w:type="spellStart"/>
      <w:r w:rsidRPr="004447AA">
        <w:rPr>
          <w:rFonts w:ascii="Times New Roman" w:eastAsia="+mn-ea" w:hAnsi="Times New Roman" w:cs="Times New Roman"/>
          <w:bCs/>
          <w:kern w:val="24"/>
          <w:sz w:val="28"/>
          <w:szCs w:val="28"/>
        </w:rPr>
        <w:t>Гудзовская</w:t>
      </w:r>
      <w:proofErr w:type="spellEnd"/>
      <w:r w:rsidRPr="004447A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И.В.).</w:t>
      </w:r>
    </w:p>
    <w:p w:rsidR="00891A57" w:rsidRDefault="00891A57" w:rsidP="00891A57">
      <w:pPr>
        <w:jc w:val="both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</w:p>
    <w:p w:rsidR="00891A57" w:rsidRDefault="00891A57" w:rsidP="00891A57">
      <w:pPr>
        <w:jc w:val="both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  <w:r w:rsidRPr="004447AA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Средний балл ЕГЭ предметов по выбору.</w:t>
      </w:r>
    </w:p>
    <w:p w:rsidR="00891A57" w:rsidRPr="004447AA" w:rsidRDefault="00891A57" w:rsidP="00891A57">
      <w:pPr>
        <w:jc w:val="both"/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</w:pPr>
    </w:p>
    <w:p w:rsidR="00891A57" w:rsidRDefault="00891A57" w:rsidP="00891A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94C2D67" wp14:editId="7A76C313">
            <wp:extent cx="6343650" cy="459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47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A57" w:rsidRPr="00C56A7B" w:rsidRDefault="00891A57" w:rsidP="00891A57">
      <w:pPr>
        <w:rPr>
          <w:rFonts w:ascii="Times New Roman" w:eastAsia="Calibri" w:hAnsi="Times New Roman" w:cs="Times New Roman"/>
          <w:sz w:val="28"/>
          <w:szCs w:val="28"/>
        </w:rPr>
      </w:pPr>
    </w:p>
    <w:p w:rsidR="00891A57" w:rsidRDefault="00891A57" w:rsidP="00891A57">
      <w:pPr>
        <w:ind w:left="3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47AA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Из приведенных выше диаграмм следует, что средний балл ЕГЭ по истории,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обществознанию, литературе</w:t>
      </w:r>
      <w:r w:rsidRPr="004447AA">
        <w:rPr>
          <w:rFonts w:ascii="Times New Roman" w:eastAsia="Calibri" w:hAnsi="Times New Roman" w:cs="Times New Roman"/>
          <w:noProof/>
          <w:sz w:val="28"/>
          <w:szCs w:val="28"/>
        </w:rPr>
        <w:t xml:space="preserve"> выше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447AA">
        <w:rPr>
          <w:rFonts w:ascii="Times New Roman" w:eastAsia="Calibri" w:hAnsi="Times New Roman" w:cs="Times New Roman"/>
          <w:noProof/>
          <w:sz w:val="28"/>
          <w:szCs w:val="28"/>
        </w:rPr>
        <w:t xml:space="preserve">по сравнению с прошлым годом.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 русскому языку, истории, обществознанию, химии, литературе, английскому языку выше среднрайонного. </w:t>
      </w:r>
    </w:p>
    <w:p w:rsidR="00891A57" w:rsidRPr="004447AA" w:rsidRDefault="00891A57" w:rsidP="00891A57">
      <w:pPr>
        <w:ind w:left="3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Результаты выпускников, награжденных медалями «За особые успехи в учении»</w:t>
      </w:r>
    </w:p>
    <w:p w:rsidR="00891A57" w:rsidRPr="004447AA" w:rsidRDefault="00891A57" w:rsidP="00891A57">
      <w:pPr>
        <w:ind w:left="-284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6"/>
        <w:gridCol w:w="507"/>
        <w:gridCol w:w="3019"/>
        <w:gridCol w:w="903"/>
        <w:gridCol w:w="903"/>
        <w:gridCol w:w="903"/>
        <w:gridCol w:w="903"/>
        <w:gridCol w:w="903"/>
        <w:gridCol w:w="903"/>
      </w:tblGrid>
      <w:tr w:rsidR="00891A57" w:rsidRPr="004447AA" w:rsidTr="00891A57">
        <w:trPr>
          <w:cantSplit/>
          <w:trHeight w:val="22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1A57" w:rsidRPr="004447AA" w:rsidRDefault="00891A57" w:rsidP="0019058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</w:tr>
      <w:tr w:rsidR="00891A57" w:rsidRPr="004447AA" w:rsidTr="00891A57">
        <w:trPr>
          <w:trHeight w:val="5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1A57" w:rsidRPr="00A73388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88">
              <w:rPr>
                <w:rFonts w:ascii="Times New Roman" w:hAnsi="Times New Roman" w:cs="Times New Roman"/>
                <w:sz w:val="28"/>
                <w:szCs w:val="28"/>
              </w:rPr>
              <w:t>Ефимова Стефания Денисовна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A57" w:rsidRPr="004447AA" w:rsidTr="00891A57">
        <w:trPr>
          <w:trHeight w:val="5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91A57" w:rsidRPr="00A73388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88">
              <w:rPr>
                <w:rFonts w:ascii="Times New Roman" w:hAnsi="Times New Roman" w:cs="Times New Roman"/>
                <w:sz w:val="28"/>
                <w:szCs w:val="28"/>
              </w:rPr>
              <w:t>Кадымова</w:t>
            </w:r>
            <w:proofErr w:type="spellEnd"/>
            <w:r w:rsidRPr="00A73388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57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57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91A57" w:rsidRPr="004447AA" w:rsidTr="00891A57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A57" w:rsidRPr="00A73388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88">
              <w:rPr>
                <w:rFonts w:ascii="Times New Roman" w:hAnsi="Times New Roman" w:cs="Times New Roman"/>
                <w:sz w:val="28"/>
                <w:szCs w:val="28"/>
              </w:rPr>
              <w:t>Новоселецкий</w:t>
            </w:r>
            <w:proofErr w:type="spellEnd"/>
            <w:r w:rsidRPr="00A7338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Pr="004447AA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57" w:rsidRDefault="00891A57" w:rsidP="00190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A57" w:rsidRDefault="00891A57" w:rsidP="00891A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1A57" w:rsidRPr="00891A57" w:rsidRDefault="00891A57" w:rsidP="00891A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1A57">
        <w:rPr>
          <w:rFonts w:ascii="Times New Roman" w:eastAsia="Times New Roman" w:hAnsi="Times New Roman" w:cs="Times New Roman"/>
          <w:color w:val="auto"/>
          <w:sz w:val="28"/>
          <w:szCs w:val="28"/>
        </w:rPr>
        <w:t>Из приведенных данных следует, что все медалисты по сдаваемым  экзаменам набрали более 70 баллов.</w:t>
      </w:r>
    </w:p>
    <w:p w:rsidR="00891A57" w:rsidRDefault="00891A57" w:rsidP="00891A5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</w:p>
    <w:p w:rsidR="00891A57" w:rsidRPr="008B6C8F" w:rsidRDefault="00891A57" w:rsidP="00891A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6C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Сведения о выпускниках, получивших по трем предметам, сданным в форме ЕГЭ,  250 и более баллов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66"/>
        <w:gridCol w:w="1417"/>
        <w:gridCol w:w="1418"/>
        <w:gridCol w:w="2268"/>
        <w:gridCol w:w="1701"/>
      </w:tblGrid>
      <w:tr w:rsidR="00891A57" w:rsidRPr="008B6C8F" w:rsidTr="00891A57"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ФИО выпускника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Первый предмет/ кол-во баллов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Второй предмет/ кол-во баллов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Третий предмет/ кол-во баллов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Итого баллов по трем предметам</w:t>
            </w:r>
          </w:p>
        </w:tc>
      </w:tr>
      <w:tr w:rsidR="00891A57" w:rsidRPr="008B6C8F" w:rsidTr="00891A57">
        <w:trPr>
          <w:trHeight w:val="58"/>
        </w:trPr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Ефимова Стефания Денисовна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 - 89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 - 96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Английский язык - 92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277</w:t>
            </w:r>
          </w:p>
        </w:tc>
      </w:tr>
      <w:tr w:rsidR="00891A57" w:rsidRPr="008B6C8F" w:rsidTr="00891A57"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Новоселецкий</w:t>
            </w:r>
            <w:proofErr w:type="spellEnd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Алексей Геннадьевич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 - 94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Химия - 95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Биология -86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275</w:t>
            </w:r>
          </w:p>
        </w:tc>
      </w:tr>
      <w:tr w:rsidR="00891A57" w:rsidRPr="008B6C8F" w:rsidTr="00891A57"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Кадымова</w:t>
            </w:r>
            <w:proofErr w:type="spellEnd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Алина Викторовна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 - 89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История - 78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Английский язык - 92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259</w:t>
            </w:r>
          </w:p>
        </w:tc>
      </w:tr>
      <w:tr w:rsidR="00891A57" w:rsidRPr="008B6C8F" w:rsidTr="00891A57"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Змыслинская</w:t>
            </w:r>
            <w:proofErr w:type="spellEnd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 - 96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История - 90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Английский язык - 64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250</w:t>
            </w:r>
          </w:p>
        </w:tc>
      </w:tr>
      <w:tr w:rsidR="00891A57" w:rsidRPr="008B6C8F" w:rsidTr="00891A57">
        <w:tc>
          <w:tcPr>
            <w:tcW w:w="2466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Мыжирич</w:t>
            </w:r>
            <w:proofErr w:type="spellEnd"/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Алина Васильевна</w:t>
            </w:r>
          </w:p>
        </w:tc>
        <w:tc>
          <w:tcPr>
            <w:tcW w:w="1417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 - 91</w:t>
            </w:r>
          </w:p>
        </w:tc>
        <w:tc>
          <w:tcPr>
            <w:tcW w:w="141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Математика - 72</w:t>
            </w:r>
          </w:p>
        </w:tc>
        <w:tc>
          <w:tcPr>
            <w:tcW w:w="2268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Обществознание - 94</w:t>
            </w:r>
          </w:p>
        </w:tc>
        <w:tc>
          <w:tcPr>
            <w:tcW w:w="1701" w:type="dxa"/>
          </w:tcPr>
          <w:p w:rsidR="00891A57" w:rsidRPr="008B6C8F" w:rsidRDefault="00891A57" w:rsidP="00190589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6C8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257</w:t>
            </w:r>
          </w:p>
        </w:tc>
      </w:tr>
    </w:tbl>
    <w:p w:rsidR="00891A57" w:rsidRDefault="00891A57" w:rsidP="00891A57">
      <w:pPr>
        <w:tabs>
          <w:tab w:val="left" w:pos="847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D14C5" w:rsidRDefault="00891A57" w:rsidP="00891A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Доля выпускников, показавших высокие результаты ЕГЭ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от 81 до 100) по русскому языку и профильной математике от общего числа сдававших данные предметы составила  </w:t>
      </w:r>
      <w:r w:rsidR="00977F9F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25 ( 39,1 по русскому языку и 0 по математике)</w:t>
      </w:r>
    </w:p>
    <w:p w:rsidR="00891A57" w:rsidRPr="00C561A7" w:rsidRDefault="00891A57" w:rsidP="00891A57">
      <w:pPr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77F9F" w:rsidRPr="004447AA">
        <w:rPr>
          <w:rFonts w:ascii="Times New Roman" w:eastAsia="+mn-ea" w:hAnsi="Times New Roman" w:cs="Times New Roman"/>
          <w:kern w:val="24"/>
          <w:sz w:val="28"/>
          <w:szCs w:val="28"/>
        </w:rPr>
        <w:t>В 202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1</w:t>
      </w:r>
      <w:r w:rsidR="00977F9F" w:rsidRPr="004447AA">
        <w:rPr>
          <w:rFonts w:ascii="Times New Roman" w:eastAsia="+mn-ea" w:hAnsi="Times New Roman" w:cs="Times New Roman"/>
          <w:kern w:val="24"/>
          <w:sz w:val="28"/>
          <w:szCs w:val="28"/>
        </w:rPr>
        <w:t>-202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2 </w:t>
      </w:r>
      <w:r w:rsidR="00977F9F" w:rsidRPr="004447AA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учебном году в школе обучалось 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54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учащихся 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9-х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класс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ов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="00977F9F" w:rsidRPr="004447AA">
        <w:rPr>
          <w:rFonts w:ascii="Times New Roman" w:eastAsia="+mn-ea" w:hAnsi="Times New Roman" w:cs="Times New Roman"/>
          <w:kern w:val="24"/>
          <w:sz w:val="28"/>
          <w:szCs w:val="28"/>
        </w:rPr>
        <w:t>По итогам года решением педагогического совета школы к государственной итоговой аттестации были до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пущены все учащиеся 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9-х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класс</w:t>
      </w:r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ов</w:t>
      </w:r>
      <w:proofErr w:type="gramStart"/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proofErr w:type="gramEnd"/>
      <w:r w:rsidR="00977F9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977F9F">
        <w:rPr>
          <w:rFonts w:ascii="Times New Roman" w:eastAsia="Calibri" w:hAnsi="Times New Roman" w:cs="Times New Roman"/>
          <w:sz w:val="28"/>
          <w:szCs w:val="28"/>
        </w:rPr>
        <w:t>Г</w:t>
      </w:r>
      <w:r w:rsidRPr="00C561A7">
        <w:rPr>
          <w:rFonts w:ascii="Times New Roman" w:eastAsia="Calibri" w:hAnsi="Times New Roman" w:cs="Times New Roman"/>
          <w:sz w:val="28"/>
          <w:szCs w:val="28"/>
        </w:rPr>
        <w:t>осударственную итоговую аттестацию в форме ОГЭ прошли 47</w:t>
      </w:r>
      <w:r w:rsidR="00977F9F">
        <w:rPr>
          <w:rFonts w:ascii="Times New Roman" w:eastAsia="Calibri" w:hAnsi="Times New Roman" w:cs="Times New Roman"/>
          <w:sz w:val="28"/>
          <w:szCs w:val="28"/>
        </w:rPr>
        <w:t xml:space="preserve"> учащихся, </w:t>
      </w:r>
      <w:r w:rsidRPr="00C561A7">
        <w:rPr>
          <w:rFonts w:ascii="Times New Roman" w:eastAsia="Calibri" w:hAnsi="Times New Roman" w:cs="Times New Roman"/>
          <w:sz w:val="28"/>
          <w:szCs w:val="28"/>
        </w:rPr>
        <w:t>в форме ГВЭ</w:t>
      </w:r>
      <w:r w:rsidR="00977F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7F9F" w:rsidRPr="00C561A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977F9F">
        <w:rPr>
          <w:rFonts w:ascii="Times New Roman" w:eastAsia="Calibri" w:hAnsi="Times New Roman" w:cs="Times New Roman"/>
          <w:sz w:val="28"/>
          <w:szCs w:val="28"/>
        </w:rPr>
        <w:t xml:space="preserve">учащихся. </w:t>
      </w:r>
      <w:r w:rsidRPr="00C561A7">
        <w:rPr>
          <w:rFonts w:ascii="Times New Roman" w:eastAsia="Calibri" w:hAnsi="Times New Roman" w:cs="Times New Roman"/>
          <w:sz w:val="28"/>
          <w:szCs w:val="28"/>
        </w:rPr>
        <w:t xml:space="preserve">Средний балл по русскому языку составил 28 баллов. По математике14 баллов. По русскому языку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61A7">
        <w:rPr>
          <w:rFonts w:ascii="Times New Roman" w:eastAsia="Calibri" w:hAnsi="Times New Roman" w:cs="Times New Roman"/>
          <w:sz w:val="28"/>
          <w:szCs w:val="28"/>
        </w:rPr>
        <w:t xml:space="preserve"> % успеваемость,  по математике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61A7">
        <w:rPr>
          <w:rFonts w:ascii="Times New Roman" w:eastAsia="Calibri" w:hAnsi="Times New Roman" w:cs="Times New Roman"/>
          <w:sz w:val="28"/>
          <w:szCs w:val="28"/>
        </w:rPr>
        <w:t xml:space="preserve">  учащихся не преодолели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порог успешности.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выпускников 9-х классов, не получивших аттестат об основном общем образовании, в общей численности выпускников 9-х классов составила </w:t>
      </w:r>
      <w:r w:rsidR="00977F9F">
        <w:rPr>
          <w:rFonts w:ascii="Times New Roman" w:eastAsia="Calibri" w:hAnsi="Times New Roman" w:cs="Times New Roman"/>
          <w:sz w:val="28"/>
          <w:szCs w:val="28"/>
        </w:rPr>
        <w:t>0,04.</w:t>
      </w:r>
    </w:p>
    <w:p w:rsidR="00891A57" w:rsidRPr="00C561A7" w:rsidRDefault="00891A57" w:rsidP="00891A57">
      <w:pPr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504" w:type="dxa"/>
        <w:tblLayout w:type="fixed"/>
        <w:tblLook w:val="04A0" w:firstRow="1" w:lastRow="0" w:firstColumn="1" w:lastColumn="0" w:noHBand="0" w:noVBand="1"/>
      </w:tblPr>
      <w:tblGrid>
        <w:gridCol w:w="2440"/>
        <w:gridCol w:w="1134"/>
        <w:gridCol w:w="1134"/>
        <w:gridCol w:w="1134"/>
        <w:gridCol w:w="1134"/>
        <w:gridCol w:w="1076"/>
        <w:gridCol w:w="1452"/>
      </w:tblGrid>
      <w:tr w:rsidR="00891A57" w:rsidRPr="00C561A7" w:rsidTr="00190589">
        <w:trPr>
          <w:trHeight w:val="463"/>
        </w:trPr>
        <w:tc>
          <w:tcPr>
            <w:tcW w:w="2440" w:type="dxa"/>
            <w:vMerge w:val="restart"/>
          </w:tcPr>
          <w:p w:rsidR="00891A57" w:rsidRPr="00276C9E" w:rsidRDefault="00891A57" w:rsidP="0019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268" w:type="dxa"/>
            <w:gridSpan w:val="2"/>
          </w:tcPr>
          <w:p w:rsidR="00891A57" w:rsidRPr="00276C9E" w:rsidRDefault="00891A57" w:rsidP="0019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  <w:p w:rsidR="00891A57" w:rsidRPr="00276C9E" w:rsidRDefault="00891A57" w:rsidP="0019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91A57" w:rsidRPr="00276C9E" w:rsidRDefault="00891A57" w:rsidP="0019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2528" w:type="dxa"/>
            <w:gridSpan w:val="2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</w:t>
            </w:r>
            <w:proofErr w:type="gramStart"/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proofErr w:type="gramEnd"/>
          </w:p>
        </w:tc>
      </w:tr>
      <w:tr w:rsidR="00891A57" w:rsidRPr="00C561A7" w:rsidTr="00190589">
        <w:trPr>
          <w:trHeight w:val="346"/>
        </w:trPr>
        <w:tc>
          <w:tcPr>
            <w:tcW w:w="2440" w:type="dxa"/>
            <w:vMerge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91A57" w:rsidRPr="00C561A7" w:rsidTr="00190589">
        <w:trPr>
          <w:trHeight w:val="309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891A57" w:rsidRPr="00C561A7" w:rsidTr="00190589">
        <w:trPr>
          <w:trHeight w:val="633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</w:tr>
      <w:tr w:rsidR="00891A57" w:rsidRPr="00C561A7" w:rsidTr="00190589">
        <w:trPr>
          <w:trHeight w:val="309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891A57" w:rsidRPr="00C561A7" w:rsidTr="00190589">
        <w:trPr>
          <w:trHeight w:val="309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891A57" w:rsidRPr="00C561A7" w:rsidTr="00190589">
        <w:trPr>
          <w:trHeight w:val="633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1A57" w:rsidRPr="00C561A7" w:rsidTr="00190589">
        <w:trPr>
          <w:trHeight w:val="633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891A57" w:rsidRPr="00C561A7" w:rsidTr="00190589">
        <w:trPr>
          <w:trHeight w:val="309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1A57" w:rsidRPr="00C561A7" w:rsidTr="00190589">
        <w:trPr>
          <w:trHeight w:val="618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91A57" w:rsidRPr="00C561A7" w:rsidTr="00190589">
        <w:trPr>
          <w:trHeight w:val="309"/>
        </w:trPr>
        <w:tc>
          <w:tcPr>
            <w:tcW w:w="2440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91A57" w:rsidRPr="00276C9E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891A57" w:rsidRPr="00C561A7" w:rsidRDefault="00891A57" w:rsidP="0019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1A57" w:rsidRDefault="00891A57" w:rsidP="00891A57"/>
    <w:p w:rsidR="00977F9F" w:rsidRPr="00C561A7" w:rsidRDefault="00977F9F" w:rsidP="00977F9F">
      <w:pPr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61A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Достижения в работе школы по повышению качества обучения:</w:t>
      </w:r>
    </w:p>
    <w:p w:rsidR="00977F9F" w:rsidRPr="00C561A7" w:rsidRDefault="00977F9F" w:rsidP="00977F9F">
      <w:pPr>
        <w:widowControl/>
        <w:numPr>
          <w:ilvl w:val="1"/>
          <w:numId w:val="1"/>
        </w:numPr>
        <w:spacing w:after="200" w:line="276" w:lineRule="auto"/>
        <w:ind w:left="-1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1A7">
        <w:rPr>
          <w:rFonts w:ascii="Times New Roman" w:eastAsia="Calibri" w:hAnsi="Times New Roman" w:cs="Times New Roman"/>
          <w:bCs/>
          <w:sz w:val="28"/>
          <w:szCs w:val="28"/>
        </w:rPr>
        <w:t>Сохранение контингента учащихся.</w:t>
      </w:r>
    </w:p>
    <w:p w:rsidR="00977F9F" w:rsidRPr="00C561A7" w:rsidRDefault="00977F9F" w:rsidP="00977F9F">
      <w:pPr>
        <w:widowControl/>
        <w:numPr>
          <w:ilvl w:val="1"/>
          <w:numId w:val="1"/>
        </w:numPr>
        <w:spacing w:after="200" w:line="276" w:lineRule="auto"/>
        <w:ind w:left="-1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1A7">
        <w:rPr>
          <w:rFonts w:ascii="Times New Roman" w:eastAsia="Calibri" w:hAnsi="Times New Roman" w:cs="Times New Roman"/>
          <w:bCs/>
          <w:sz w:val="28"/>
          <w:szCs w:val="28"/>
        </w:rPr>
        <w:t>Стабильно высокое качество знаний учащихся по итогам года.</w:t>
      </w:r>
    </w:p>
    <w:p w:rsidR="00977F9F" w:rsidRPr="00C561A7" w:rsidRDefault="00977F9F" w:rsidP="00977F9F">
      <w:pPr>
        <w:widowControl/>
        <w:numPr>
          <w:ilvl w:val="1"/>
          <w:numId w:val="1"/>
        </w:numPr>
        <w:spacing w:after="200" w:line="276" w:lineRule="auto"/>
        <w:ind w:left="-10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1A7">
        <w:rPr>
          <w:rFonts w:ascii="Times New Roman" w:eastAsia="Calibri" w:hAnsi="Times New Roman" w:cs="Times New Roman"/>
          <w:bCs/>
          <w:sz w:val="28"/>
          <w:szCs w:val="28"/>
        </w:rPr>
        <w:t>Отсутствие второгодников по итогам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561A7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561A7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учебного года.</w:t>
      </w:r>
    </w:p>
    <w:p w:rsidR="00977F9F" w:rsidRDefault="00977F9F" w:rsidP="00977F9F">
      <w:pPr>
        <w:widowControl/>
        <w:spacing w:after="200" w:line="276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1A7">
        <w:rPr>
          <w:rFonts w:ascii="Times New Roman" w:eastAsia="Calibri" w:hAnsi="Times New Roman" w:cs="Times New Roman"/>
          <w:bCs/>
          <w:sz w:val="28"/>
          <w:szCs w:val="28"/>
        </w:rPr>
        <w:t>- Стабильно высокое количество участников и призеров муниципального  этапа Всероссийской и региональной олимпиады школьников (второй год в тройке лидеров).</w:t>
      </w:r>
    </w:p>
    <w:p w:rsidR="00977F9F" w:rsidRPr="00276C9E" w:rsidRDefault="00977F9F" w:rsidP="00977F9F">
      <w:pPr>
        <w:widowControl/>
        <w:spacing w:after="200" w:line="276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9E">
        <w:rPr>
          <w:rFonts w:ascii="Times New Roman" w:eastAsia="Calibri" w:hAnsi="Times New Roman" w:cs="Times New Roman"/>
          <w:bCs/>
          <w:sz w:val="28"/>
          <w:szCs w:val="28"/>
        </w:rPr>
        <w:t>- Достижение  выпускниками 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276C9E">
        <w:rPr>
          <w:rFonts w:ascii="Times New Roman" w:eastAsia="Calibri" w:hAnsi="Times New Roman" w:cs="Times New Roman"/>
          <w:bCs/>
          <w:sz w:val="28"/>
          <w:szCs w:val="28"/>
        </w:rPr>
        <w:t>баллов по математике,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96</w:t>
      </w:r>
      <w:r w:rsidRPr="00276C9E">
        <w:rPr>
          <w:rFonts w:ascii="Times New Roman" w:eastAsia="Calibri" w:hAnsi="Times New Roman" w:cs="Times New Roman"/>
          <w:bCs/>
          <w:sz w:val="28"/>
          <w:szCs w:val="28"/>
        </w:rPr>
        <w:t xml:space="preserve"> баллов  по русскому языку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литературе</w:t>
      </w:r>
      <w:r w:rsidRPr="00276C9E">
        <w:rPr>
          <w:rFonts w:ascii="Times New Roman" w:eastAsia="Calibri" w:hAnsi="Times New Roman" w:cs="Times New Roman"/>
          <w:bCs/>
          <w:sz w:val="28"/>
          <w:szCs w:val="28"/>
        </w:rPr>
        <w:t xml:space="preserve">,  92 баллов по английскому языку,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94 баллов по обществознанию, 90 баллов по истории, </w:t>
      </w:r>
      <w:r w:rsidRPr="00276C9E">
        <w:rPr>
          <w:rFonts w:ascii="Times New Roman" w:eastAsia="Calibri" w:hAnsi="Times New Roman" w:cs="Times New Roman"/>
          <w:bCs/>
          <w:sz w:val="28"/>
          <w:szCs w:val="28"/>
        </w:rPr>
        <w:t>95 баллов по химии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77F9F" w:rsidRPr="00C561A7" w:rsidRDefault="00977F9F" w:rsidP="00977F9F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Мероприятия на 2022-2023 учебный год по повышению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</w:t>
      </w:r>
      <w:r w:rsidRPr="00C561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качества образования.</w:t>
      </w:r>
    </w:p>
    <w:p w:rsidR="00977F9F" w:rsidRPr="00C561A7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работа социально-психологической службы по профилактике не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успешности </w:t>
      </w:r>
      <w:proofErr w:type="gramStart"/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77F9F" w:rsidRPr="00C561A7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повышение эффективности  урока, развитие интеллектуальных способностей учащихся через использование ЭОР в сочетании с освоением наиболее рациональных технологий обучения;</w:t>
      </w:r>
    </w:p>
    <w:p w:rsidR="00977F9F" w:rsidRPr="00C561A7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создание условий для повышения качества образования в школе;</w:t>
      </w:r>
    </w:p>
    <w:p w:rsidR="00977F9F" w:rsidRPr="00C561A7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организация работы со слабоуспевающими  учащимися на уроке (</w:t>
      </w:r>
      <w:proofErr w:type="spellStart"/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разноуровневый</w:t>
      </w:r>
      <w:proofErr w:type="spellEnd"/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подход).</w:t>
      </w:r>
    </w:p>
    <w:p w:rsidR="00977F9F" w:rsidRPr="00C561A7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модернизация методов и форм работы со слабоуспевающими учащимися во внеурочное время.</w:t>
      </w:r>
    </w:p>
    <w:p w:rsidR="00977F9F" w:rsidRPr="00253A46" w:rsidRDefault="00977F9F" w:rsidP="00977F9F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61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разработка методических материалов по использованию мониторинговых </w:t>
      </w:r>
      <w:r w:rsidRPr="00253A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исследований в работе по повышению качества образования;</w:t>
      </w:r>
    </w:p>
    <w:p w:rsidR="00977F9F" w:rsidRDefault="00977F9F" w:rsidP="00977F9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3A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проведение административных контрольных работ с целью выявления пробелов в знаниях учащихся и дальнейшей коррекционной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977F9F" w:rsidRDefault="00977F9F" w:rsidP="00977F9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F9F" w:rsidRDefault="00977F9F" w:rsidP="00977F9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F9F" w:rsidRPr="00977F9F" w:rsidRDefault="00977F9F" w:rsidP="00977F9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bookmarkStart w:id="0" w:name="_GoBack"/>
      <w:bookmarkEnd w:id="0"/>
    </w:p>
    <w:sectPr w:rsidR="00977F9F" w:rsidRPr="0097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174B"/>
    <w:multiLevelType w:val="hybridMultilevel"/>
    <w:tmpl w:val="A092948A"/>
    <w:lvl w:ilvl="0" w:tplc="59244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24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7"/>
    <w:rsid w:val="004D14C5"/>
    <w:rsid w:val="00891A57"/>
    <w:rsid w:val="00977F9F"/>
    <w:rsid w:val="00D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A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A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средний балл по русскому языку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72.8</c:v>
                </c:pt>
                <c:pt idx="1">
                  <c:v>77.900000000000006</c:v>
                </c:pt>
                <c:pt idx="2">
                  <c:v>75.8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75296"/>
        <c:axId val="133338240"/>
      </c:barChart>
      <c:catAx>
        <c:axId val="13277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338240"/>
        <c:crosses val="autoZero"/>
        <c:auto val="1"/>
        <c:lblAlgn val="ctr"/>
        <c:lblOffset val="100"/>
        <c:noMultiLvlLbl val="0"/>
      </c:catAx>
      <c:valAx>
        <c:axId val="13333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7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58.6</c:v>
                </c:pt>
                <c:pt idx="1">
                  <c:v>61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35104"/>
        <c:axId val="134386048"/>
      </c:barChart>
      <c:catAx>
        <c:axId val="13433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386048"/>
        <c:crosses val="autoZero"/>
        <c:auto val="1"/>
        <c:lblAlgn val="ctr"/>
        <c:lblOffset val="100"/>
        <c:noMultiLvlLbl val="0"/>
      </c:catAx>
      <c:valAx>
        <c:axId val="1343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35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Язынина</dc:creator>
  <cp:lastModifiedBy>Язынина</cp:lastModifiedBy>
  <cp:revision>1</cp:revision>
  <cp:lastPrinted>2023-01-20T10:34:00Z</cp:lastPrinted>
  <dcterms:created xsi:type="dcterms:W3CDTF">2023-01-20T10:17:00Z</dcterms:created>
  <dcterms:modified xsi:type="dcterms:W3CDTF">2023-01-20T10:47:00Z</dcterms:modified>
</cp:coreProperties>
</file>