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EE" w:rsidRDefault="00B47177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2024-2025</w:t>
      </w:r>
      <w:r>
        <w:rPr>
          <w:spacing w:val="-3"/>
        </w:rPr>
        <w:t xml:space="preserve"> </w:t>
      </w:r>
      <w:proofErr w:type="spellStart"/>
      <w:r>
        <w:t>уч.год</w:t>
      </w:r>
      <w:proofErr w:type="spellEnd"/>
    </w:p>
    <w:p w:rsidR="00741BEE" w:rsidRDefault="00741BEE">
      <w:pPr>
        <w:pStyle w:val="a3"/>
        <w:spacing w:before="8"/>
        <w:ind w:left="0"/>
        <w:rPr>
          <w:b/>
          <w:sz w:val="27"/>
        </w:rPr>
      </w:pPr>
    </w:p>
    <w:p w:rsidR="00741BEE" w:rsidRDefault="00B47177">
      <w:pPr>
        <w:pStyle w:val="a3"/>
        <w:spacing w:before="1"/>
        <w:ind w:right="165"/>
      </w:pPr>
      <w:r>
        <w:t>Программа по химии на уровне среднего общего образования разработана на</w:t>
      </w:r>
      <w:r>
        <w:rPr>
          <w:spacing w:val="-67"/>
        </w:rPr>
        <w:t xml:space="preserve"> </w:t>
      </w:r>
      <w:r>
        <w:t>основе Федерального закона «Об образовании в Российской Федерации»,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образовательной</w:t>
      </w:r>
    </w:p>
    <w:p w:rsidR="00741BEE" w:rsidRDefault="00B47177">
      <w:pPr>
        <w:pStyle w:val="a3"/>
        <w:ind w:right="512"/>
      </w:pPr>
      <w:r>
        <w:t>программы среднего общего образования (ФОП СОО), представленных 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СОО, с учётом</w:t>
      </w:r>
      <w:r>
        <w:rPr>
          <w:spacing w:val="-68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«Химия»</w:t>
      </w:r>
    </w:p>
    <w:p w:rsidR="00741BEE" w:rsidRDefault="00B47177">
      <w:pPr>
        <w:pStyle w:val="a5"/>
        <w:numPr>
          <w:ilvl w:val="0"/>
          <w:numId w:val="1"/>
        </w:numPr>
        <w:tabs>
          <w:tab w:val="left" w:pos="383"/>
        </w:tabs>
        <w:rPr>
          <w:sz w:val="28"/>
        </w:rPr>
      </w:pPr>
      <w:r>
        <w:rPr>
          <w:sz w:val="28"/>
        </w:rPr>
        <w:t>Пояснительная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</w:p>
    <w:p w:rsidR="00741BEE" w:rsidRDefault="00B47177">
      <w:pPr>
        <w:pStyle w:val="a3"/>
        <w:spacing w:line="322" w:lineRule="exact"/>
      </w:pPr>
      <w:r>
        <w:t>предмета,</w:t>
      </w:r>
      <w:r>
        <w:rPr>
          <w:spacing w:val="-3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характеристику</w:t>
      </w:r>
      <w:r>
        <w:rPr>
          <w:spacing w:val="-6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плане;</w:t>
      </w:r>
    </w:p>
    <w:p w:rsidR="00741BEE" w:rsidRDefault="00B47177">
      <w:pPr>
        <w:pStyle w:val="a5"/>
        <w:numPr>
          <w:ilvl w:val="0"/>
          <w:numId w:val="1"/>
        </w:numPr>
        <w:tabs>
          <w:tab w:val="left" w:pos="383"/>
        </w:tabs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741BEE" w:rsidRDefault="00B47177">
      <w:pPr>
        <w:pStyle w:val="a5"/>
        <w:numPr>
          <w:ilvl w:val="0"/>
          <w:numId w:val="1"/>
        </w:numPr>
        <w:tabs>
          <w:tab w:val="left" w:pos="383"/>
        </w:tabs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личностные</w:t>
      </w:r>
    </w:p>
    <w:p w:rsidR="00741BEE" w:rsidRDefault="00B47177">
      <w:pPr>
        <w:pStyle w:val="a3"/>
        <w:ind w:right="244"/>
      </w:pPr>
      <w:r>
        <w:t xml:space="preserve">и </w:t>
      </w:r>
      <w:proofErr w:type="spellStart"/>
      <w:r>
        <w:t>метапредметные</w:t>
      </w:r>
      <w:proofErr w:type="spellEnd"/>
      <w:r>
        <w:t xml:space="preserve"> результаты раскрываются на основе обновленного ФГОС</w:t>
      </w:r>
      <w:r>
        <w:rPr>
          <w:spacing w:val="-67"/>
        </w:rPr>
        <w:t xml:space="preserve"> </w:t>
      </w:r>
      <w:r>
        <w:t>ООО с учетом специфики учебного предмета. Предметные 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обучения.</w:t>
      </w:r>
    </w:p>
    <w:p w:rsidR="00741BEE" w:rsidRDefault="00B47177">
      <w:pPr>
        <w:pStyle w:val="a5"/>
        <w:numPr>
          <w:ilvl w:val="0"/>
          <w:numId w:val="1"/>
        </w:numPr>
        <w:tabs>
          <w:tab w:val="left" w:pos="383"/>
        </w:tabs>
        <w:spacing w:before="2" w:line="240" w:lineRule="auto"/>
        <w:ind w:left="102" w:right="639" w:firstLine="0"/>
        <w:rPr>
          <w:sz w:val="28"/>
        </w:rPr>
      </w:pPr>
      <w:r>
        <w:rPr>
          <w:sz w:val="28"/>
        </w:rPr>
        <w:t>Тематическое планирование (примерные темы и количество 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отводимое на их изучение; основное программное содержание; основные</w:t>
      </w:r>
      <w:r>
        <w:rPr>
          <w:spacing w:val="-68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обучающихся).</w:t>
      </w:r>
    </w:p>
    <w:p w:rsidR="00741BEE" w:rsidRDefault="00B47177">
      <w:pPr>
        <w:pStyle w:val="a3"/>
        <w:ind w:right="561"/>
      </w:pPr>
      <w:r>
        <w:t>Общее число часов, отведённы</w:t>
      </w:r>
      <w:r w:rsidR="003D02DD">
        <w:t xml:space="preserve">х для изучения химии, на  профильном </w:t>
      </w:r>
      <w:bookmarkStart w:id="0" w:name="_GoBack"/>
      <w:bookmarkEnd w:id="0"/>
      <w:r>
        <w:t xml:space="preserve"> уровне</w:t>
      </w:r>
      <w:r>
        <w:rPr>
          <w:spacing w:val="1"/>
        </w:rPr>
        <w:t xml:space="preserve"> </w:t>
      </w:r>
      <w:r>
        <w:t>среднего общего образования, составляет 204 часов: 10класс – 102 часа (3</w:t>
      </w:r>
      <w:r>
        <w:rPr>
          <w:spacing w:val="-67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 – 102 часа 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741BEE" w:rsidRDefault="00B47177">
      <w:pPr>
        <w:pStyle w:val="a3"/>
        <w:spacing w:line="322" w:lineRule="exact"/>
      </w:pPr>
      <w:r>
        <w:t>Учебники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•</w:t>
      </w:r>
    </w:p>
    <w:p w:rsidR="00741BEE" w:rsidRDefault="00B47177">
      <w:pPr>
        <w:pStyle w:val="a3"/>
        <w:ind w:right="929"/>
      </w:pPr>
      <w:r>
        <w:t>Химия. 10 класс: учебник для общеобразовательных учреждений /О.С.</w:t>
      </w:r>
      <w:r>
        <w:rPr>
          <w:spacing w:val="-67"/>
        </w:rPr>
        <w:t xml:space="preserve"> </w:t>
      </w:r>
      <w:r>
        <w:t>Габриелян, И. Г. Остроумов, С.А. Сладков.- М.: «Просвещение»2020</w:t>
      </w:r>
      <w:r>
        <w:rPr>
          <w:spacing w:val="1"/>
        </w:rPr>
        <w:t xml:space="preserve"> </w:t>
      </w:r>
      <w:r>
        <w:t>Химия.</w:t>
      </w:r>
      <w:r>
        <w:rPr>
          <w:spacing w:val="-7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класс:</w:t>
      </w:r>
      <w:r>
        <w:rPr>
          <w:spacing w:val="-1"/>
        </w:rPr>
        <w:t xml:space="preserve"> </w:t>
      </w:r>
      <w:r>
        <w:t>учебник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/О.С.</w:t>
      </w:r>
    </w:p>
    <w:p w:rsidR="00741BEE" w:rsidRDefault="00B47177">
      <w:pPr>
        <w:pStyle w:val="a3"/>
        <w:spacing w:before="47"/>
      </w:pPr>
      <w:r>
        <w:t>Габриелян,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Остроумов,</w:t>
      </w:r>
      <w:r>
        <w:rPr>
          <w:spacing w:val="-3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Сладков.-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«Просвещение»2020</w:t>
      </w:r>
    </w:p>
    <w:sectPr w:rsidR="00741BEE">
      <w:type w:val="continuous"/>
      <w:pgSz w:w="11910" w:h="16840"/>
      <w:pgMar w:top="132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57E3A"/>
    <w:multiLevelType w:val="hybridMultilevel"/>
    <w:tmpl w:val="AA946410"/>
    <w:lvl w:ilvl="0" w:tplc="1452E232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381E5E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73C4BB50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8DDC95E8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48789ECA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2B7A69CE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A2E0D6DE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82FC6C7C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44A8462E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41BEE"/>
    <w:rsid w:val="003D02DD"/>
    <w:rsid w:val="00741BEE"/>
    <w:rsid w:val="00B4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8"/>
      <w:ind w:left="1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382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8"/>
      <w:ind w:left="1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382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*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5</cp:revision>
  <dcterms:created xsi:type="dcterms:W3CDTF">2024-08-07T13:15:00Z</dcterms:created>
  <dcterms:modified xsi:type="dcterms:W3CDTF">2024-08-07T13:18:00Z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2024-08-07T00:00:00Z</vt:filetime>
  </property>
</Properties>
</file>